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r>
        <w:rPr>
          <w:b/>
          <w:bCs/>
          <w:sz w:val="36"/>
          <w:szCs w:val="36"/>
        </w:rPr>
        <w:t>学校食品安全突发事件应急处置预案</w:t>
      </w:r>
    </w:p>
    <w:p>
      <w:pPr>
        <w:pStyle w:val="2"/>
        <w:keepNext w:val="0"/>
        <w:keepLines w:val="0"/>
        <w:widowControl/>
        <w:suppressLineNumbers w:val="0"/>
        <w:spacing w:before="0" w:beforeAutospacing="1" w:after="0" w:afterAutospacing="1"/>
        <w:ind w:left="0" w:right="0" w:firstLine="420"/>
      </w:pPr>
      <w:r>
        <w:t>为了切实提高学校应对食品安全突发事件的应急救援能力，深入贯彻落实《中华人民共和国食品安全法》，根据《餐饮服务许可管理办法》和《餐饮服务食品安全监督管理办法》要求，特制定我校食品安全突发事件应急处理预案。</w:t>
      </w:r>
    </w:p>
    <w:p>
      <w:pPr>
        <w:pStyle w:val="2"/>
        <w:keepNext w:val="0"/>
        <w:keepLines w:val="0"/>
        <w:widowControl/>
        <w:suppressLineNumbers w:val="0"/>
        <w:spacing w:before="0" w:beforeAutospacing="1" w:after="0" w:afterAutospacing="1"/>
        <w:ind w:left="0" w:right="0" w:firstLine="420"/>
        <w:rPr>
          <w:b/>
          <w:bCs/>
        </w:rPr>
      </w:pPr>
      <w:r>
        <w:rPr>
          <w:b/>
          <w:bCs/>
        </w:rPr>
        <w:t>一、 成立食品安全突发事件应急处理工作小组：</w:t>
      </w:r>
    </w:p>
    <w:p>
      <w:pPr>
        <w:pStyle w:val="2"/>
        <w:keepNext w:val="0"/>
        <w:keepLines w:val="0"/>
        <w:widowControl/>
        <w:suppressLineNumbers w:val="0"/>
        <w:spacing w:before="0" w:beforeAutospacing="1" w:after="0" w:afterAutospacing="1"/>
        <w:ind w:left="0" w:right="0" w:firstLine="420"/>
      </w:pPr>
      <w:r>
        <w:t>组长：陈志友</w:t>
      </w:r>
    </w:p>
    <w:p>
      <w:pPr>
        <w:pStyle w:val="2"/>
        <w:keepNext w:val="0"/>
        <w:keepLines w:val="0"/>
        <w:widowControl/>
        <w:suppressLineNumbers w:val="0"/>
        <w:spacing w:before="0" w:beforeAutospacing="1" w:after="0" w:afterAutospacing="1"/>
        <w:ind w:left="0" w:right="0" w:firstLine="420"/>
      </w:pPr>
      <w:r>
        <w:t>副组长：郑金椿、陈进焰</w:t>
      </w:r>
      <w:bookmarkStart w:id="0" w:name="_GoBack"/>
      <w:bookmarkEnd w:id="0"/>
    </w:p>
    <w:p>
      <w:pPr>
        <w:pStyle w:val="2"/>
        <w:keepNext w:val="0"/>
        <w:keepLines w:val="0"/>
        <w:widowControl/>
        <w:suppressLineNumbers w:val="0"/>
        <w:spacing w:before="0" w:beforeAutospacing="1" w:after="0" w:afterAutospacing="1"/>
        <w:ind w:left="0" w:right="0" w:firstLine="0"/>
      </w:pPr>
      <w:r>
        <w:t>组员：黄继欣、林荣耀、岳美芳、张德彪、陈明静、李玲</w:t>
      </w:r>
    </w:p>
    <w:p>
      <w:pPr>
        <w:pStyle w:val="2"/>
        <w:keepNext w:val="0"/>
        <w:keepLines w:val="0"/>
        <w:widowControl/>
        <w:suppressLineNumbers w:val="0"/>
        <w:spacing w:before="0" w:beforeAutospacing="1" w:after="0" w:afterAutospacing="1"/>
        <w:ind w:left="0" w:right="0" w:firstLine="420"/>
        <w:rPr>
          <w:b/>
          <w:bCs/>
        </w:rPr>
      </w:pPr>
      <w:r>
        <w:rPr>
          <w:b/>
          <w:bCs/>
        </w:rPr>
        <w:t>二、 小组成员职责：</w:t>
      </w:r>
    </w:p>
    <w:p>
      <w:pPr>
        <w:pStyle w:val="2"/>
        <w:keepNext w:val="0"/>
        <w:keepLines w:val="0"/>
        <w:widowControl/>
        <w:suppressLineNumbers w:val="0"/>
        <w:spacing w:before="0" w:beforeAutospacing="1" w:after="0" w:afterAutospacing="1"/>
        <w:ind w:left="0" w:right="0" w:firstLine="420"/>
      </w:pPr>
      <w:r>
        <w:t>组长：陈志友</w:t>
      </w:r>
    </w:p>
    <w:p>
      <w:pPr>
        <w:pStyle w:val="2"/>
        <w:keepNext w:val="0"/>
        <w:keepLines w:val="0"/>
        <w:widowControl/>
        <w:suppressLineNumbers w:val="0"/>
        <w:spacing w:before="0" w:beforeAutospacing="1" w:after="0" w:afterAutospacing="1"/>
        <w:ind w:left="0" w:right="0" w:firstLine="420"/>
      </w:pPr>
      <w:r>
        <w:t>负责总体协调，组织、指挥、做出相应的应急工作安排。</w:t>
      </w:r>
    </w:p>
    <w:p>
      <w:pPr>
        <w:pStyle w:val="2"/>
        <w:keepNext w:val="0"/>
        <w:keepLines w:val="0"/>
        <w:widowControl/>
        <w:suppressLineNumbers w:val="0"/>
        <w:spacing w:before="0" w:beforeAutospacing="1" w:after="0" w:afterAutospacing="1"/>
        <w:ind w:left="0" w:right="0" w:firstLine="420"/>
      </w:pPr>
      <w:r>
        <w:t>副组长：郑金椿、陈进焰</w:t>
      </w:r>
    </w:p>
    <w:p>
      <w:pPr>
        <w:pStyle w:val="2"/>
        <w:keepNext w:val="0"/>
        <w:keepLines w:val="0"/>
        <w:widowControl/>
        <w:suppressLineNumbers w:val="0"/>
        <w:spacing w:before="0" w:beforeAutospacing="1" w:after="0" w:afterAutospacing="1"/>
        <w:ind w:left="0" w:right="0" w:firstLine="420"/>
      </w:pPr>
      <w:r>
        <w:t>协助现场整体工作安排，收集记录相关情况，形成文字材料。</w:t>
      </w:r>
    </w:p>
    <w:p>
      <w:pPr>
        <w:pStyle w:val="2"/>
        <w:keepNext w:val="0"/>
        <w:keepLines w:val="0"/>
        <w:widowControl/>
        <w:suppressLineNumbers w:val="0"/>
        <w:spacing w:before="0" w:beforeAutospacing="1" w:after="0" w:afterAutospacing="1"/>
        <w:ind w:left="0" w:right="0" w:firstLine="420"/>
      </w:pPr>
      <w:r>
        <w:t>组员：黄继欣、林荣耀、岳美芳</w:t>
      </w:r>
    </w:p>
    <w:p>
      <w:pPr>
        <w:pStyle w:val="2"/>
        <w:keepNext w:val="0"/>
        <w:keepLines w:val="0"/>
        <w:widowControl/>
        <w:suppressLineNumbers w:val="0"/>
        <w:spacing w:before="0" w:beforeAutospacing="1" w:after="0" w:afterAutospacing="1"/>
        <w:ind w:left="0" w:right="0" w:firstLine="420"/>
      </w:pPr>
      <w:r>
        <w:t>负责现场救治，与卫生、防疫、医疗等部门联系。</w:t>
      </w:r>
    </w:p>
    <w:p>
      <w:pPr>
        <w:pStyle w:val="2"/>
        <w:keepNext w:val="0"/>
        <w:keepLines w:val="0"/>
        <w:widowControl/>
        <w:suppressLineNumbers w:val="0"/>
        <w:spacing w:before="0" w:beforeAutospacing="1" w:after="0" w:afterAutospacing="1"/>
        <w:ind w:left="0" w:right="0" w:firstLine="420"/>
      </w:pPr>
      <w:r>
        <w:t>组员：张德彪、陈明静、李玲</w:t>
      </w:r>
    </w:p>
    <w:p>
      <w:pPr>
        <w:pStyle w:val="2"/>
        <w:keepNext w:val="0"/>
        <w:keepLines w:val="0"/>
        <w:widowControl/>
        <w:suppressLineNumbers w:val="0"/>
        <w:spacing w:before="0" w:beforeAutospacing="1" w:after="0" w:afterAutospacing="1"/>
        <w:ind w:left="0" w:right="0" w:firstLine="420"/>
      </w:pPr>
      <w:r>
        <w:t>提供一线的情况，查明事因，及时落实相关工作安排，并向师生及家长做好解释工作。</w:t>
      </w:r>
    </w:p>
    <w:p>
      <w:pPr>
        <w:pStyle w:val="2"/>
        <w:keepNext w:val="0"/>
        <w:keepLines w:val="0"/>
        <w:widowControl/>
        <w:suppressLineNumbers w:val="0"/>
        <w:spacing w:before="0" w:beforeAutospacing="1" w:after="0" w:afterAutospacing="1"/>
        <w:ind w:left="0" w:right="0" w:firstLine="420"/>
        <w:rPr>
          <w:b/>
          <w:bCs/>
        </w:rPr>
      </w:pPr>
      <w:r>
        <w:rPr>
          <w:b/>
          <w:bCs/>
        </w:rPr>
        <w:t>三、应急处理程序</w:t>
      </w:r>
    </w:p>
    <w:p>
      <w:pPr>
        <w:pStyle w:val="2"/>
        <w:keepNext w:val="0"/>
        <w:keepLines w:val="0"/>
        <w:widowControl/>
        <w:suppressLineNumbers w:val="0"/>
        <w:spacing w:before="0" w:beforeAutospacing="1" w:after="0" w:afterAutospacing="1"/>
        <w:ind w:left="0" w:right="0" w:firstLine="420"/>
      </w:pPr>
      <w:r>
        <w:t>1、对中毒者采取紧急处理</w:t>
      </w:r>
    </w:p>
    <w:p>
      <w:pPr>
        <w:pStyle w:val="2"/>
        <w:keepNext w:val="0"/>
        <w:keepLines w:val="0"/>
        <w:widowControl/>
        <w:suppressLineNumbers w:val="0"/>
        <w:spacing w:before="0" w:beforeAutospacing="1" w:after="0" w:afterAutospacing="1"/>
        <w:ind w:left="0" w:right="0" w:firstLine="420"/>
      </w:pPr>
      <w:r>
        <w:t>⑴停止食用中毒食品；</w:t>
      </w:r>
    </w:p>
    <w:p>
      <w:pPr>
        <w:pStyle w:val="2"/>
        <w:keepNext w:val="0"/>
        <w:keepLines w:val="0"/>
        <w:widowControl/>
        <w:suppressLineNumbers w:val="0"/>
        <w:spacing w:before="0" w:beforeAutospacing="1" w:after="0" w:afterAutospacing="1"/>
        <w:ind w:left="0" w:right="0" w:firstLine="420"/>
      </w:pPr>
      <w:r>
        <w:t>⑵采集病人排泄物和可疑食品等标本，以备检验；</w:t>
      </w:r>
    </w:p>
    <w:p>
      <w:pPr>
        <w:pStyle w:val="2"/>
        <w:keepNext w:val="0"/>
        <w:keepLines w:val="0"/>
        <w:widowControl/>
        <w:suppressLineNumbers w:val="0"/>
        <w:spacing w:before="0" w:beforeAutospacing="1" w:after="0" w:afterAutospacing="1"/>
        <w:ind w:left="0" w:right="0" w:firstLine="420"/>
      </w:pPr>
      <w:r>
        <w:t>⑶组织好对中毒人员进行救治；</w:t>
      </w:r>
    </w:p>
    <w:p>
      <w:pPr>
        <w:pStyle w:val="2"/>
        <w:keepNext w:val="0"/>
        <w:keepLines w:val="0"/>
        <w:widowControl/>
        <w:suppressLineNumbers w:val="0"/>
        <w:spacing w:before="0" w:beforeAutospacing="1" w:after="0" w:afterAutospacing="1"/>
        <w:ind w:left="0" w:right="0" w:firstLine="420"/>
      </w:pPr>
      <w:r>
        <w:t>⑷及时将病人送医院进行治疗；</w:t>
      </w:r>
    </w:p>
    <w:p>
      <w:pPr>
        <w:pStyle w:val="2"/>
        <w:keepNext w:val="0"/>
        <w:keepLines w:val="0"/>
        <w:widowControl/>
        <w:suppressLineNumbers w:val="0"/>
        <w:spacing w:before="0" w:beforeAutospacing="1" w:after="0" w:afterAutospacing="1"/>
        <w:ind w:left="0" w:right="0" w:firstLine="420"/>
      </w:pPr>
      <w:r>
        <w:t>⑸对中毒食物及有关工具、设备和现场采取临时控制措施。</w:t>
      </w:r>
    </w:p>
    <w:p>
      <w:pPr>
        <w:pStyle w:val="2"/>
        <w:keepNext w:val="0"/>
        <w:keepLines w:val="0"/>
        <w:widowControl/>
        <w:suppressLineNumbers w:val="0"/>
        <w:spacing w:before="0" w:beforeAutospacing="1" w:after="0" w:afterAutospacing="1"/>
        <w:ind w:left="0" w:right="0" w:firstLine="420"/>
      </w:pPr>
      <w:r>
        <w:t>2、对中毒食品控制处理</w:t>
      </w:r>
    </w:p>
    <w:p>
      <w:pPr>
        <w:pStyle w:val="2"/>
        <w:keepNext w:val="0"/>
        <w:keepLines w:val="0"/>
        <w:widowControl/>
        <w:suppressLineNumbers w:val="0"/>
        <w:spacing w:before="0" w:beforeAutospacing="1" w:after="0" w:afterAutospacing="1"/>
        <w:ind w:left="0" w:right="0" w:firstLine="420"/>
      </w:pPr>
      <w:r>
        <w:t>⑴保护现场，封存剩余的食物或者可能导致食物中毒的食品及其原料。</w:t>
      </w:r>
    </w:p>
    <w:p>
      <w:pPr>
        <w:pStyle w:val="2"/>
        <w:keepNext w:val="0"/>
        <w:keepLines w:val="0"/>
        <w:widowControl/>
        <w:suppressLineNumbers w:val="0"/>
        <w:spacing w:before="0" w:beforeAutospacing="1" w:after="0" w:afterAutospacing="1"/>
        <w:ind w:left="0" w:right="0" w:firstLine="420"/>
      </w:pPr>
      <w:r>
        <w:t>⑵为控制食品中毒事故扩散，责令商家和生产经营者回收已出售的造成食物中毒的食品或者证据证明可能导致食物中毒的食品。</w:t>
      </w:r>
    </w:p>
    <w:p>
      <w:pPr>
        <w:pStyle w:val="2"/>
        <w:keepNext w:val="0"/>
        <w:keepLines w:val="0"/>
        <w:widowControl/>
        <w:suppressLineNumbers w:val="0"/>
        <w:spacing w:before="0" w:beforeAutospacing="1" w:after="0" w:afterAutospacing="1"/>
        <w:ind w:left="0" w:right="0" w:firstLine="420"/>
      </w:pPr>
      <w:r>
        <w:t>⑶经检验，属于被污染的食品，予以销毁或监督销毁。</w:t>
      </w:r>
    </w:p>
    <w:p>
      <w:pPr>
        <w:pStyle w:val="2"/>
        <w:keepNext w:val="0"/>
        <w:keepLines w:val="0"/>
        <w:widowControl/>
        <w:suppressLineNumbers w:val="0"/>
        <w:spacing w:before="0" w:beforeAutospacing="1" w:after="0" w:afterAutospacing="1"/>
        <w:ind w:left="0" w:right="0" w:firstLine="420"/>
      </w:pPr>
      <w:r>
        <w:t>3、对相关用品采取相应的消毒处理。</w:t>
      </w:r>
    </w:p>
    <w:p>
      <w:pPr>
        <w:pStyle w:val="2"/>
        <w:keepNext w:val="0"/>
        <w:keepLines w:val="0"/>
        <w:widowControl/>
        <w:suppressLineNumbers w:val="0"/>
        <w:spacing w:before="0" w:beforeAutospacing="1" w:after="0" w:afterAutospacing="1"/>
        <w:ind w:left="0" w:right="0" w:firstLine="420"/>
      </w:pPr>
      <w:r>
        <w:t>⑴封存被污染的食品用具及工具，并进行清洗消毒。</w:t>
      </w:r>
    </w:p>
    <w:p>
      <w:pPr>
        <w:pStyle w:val="2"/>
        <w:keepNext w:val="0"/>
        <w:keepLines w:val="0"/>
        <w:widowControl/>
        <w:suppressLineNumbers w:val="0"/>
        <w:spacing w:before="0" w:beforeAutospacing="1" w:after="0" w:afterAutospacing="1"/>
        <w:ind w:left="0" w:right="0" w:firstLine="420"/>
      </w:pPr>
      <w:r>
        <w:t>⑵对微生物食物中毒，要彻底清洗、消毒接触过引起中毒食物的餐具、容器以及存储过程中的冰箱、设备，加工人员的手也要进行消毒处理，对餐具，用具、抹布最简单的办法是采取煮沸办法，煮沸时间不应少于5分钟，对不能进行热力消毒的物品，可用百分之七十五酒精擦拭或用化学消毒剂浸泡。</w:t>
      </w:r>
    </w:p>
    <w:p>
      <w:pPr>
        <w:pStyle w:val="2"/>
        <w:keepNext w:val="0"/>
        <w:keepLines w:val="0"/>
        <w:widowControl/>
        <w:suppressLineNumbers w:val="0"/>
        <w:spacing w:before="0" w:beforeAutospacing="1" w:after="0" w:afterAutospacing="1"/>
        <w:ind w:left="0" w:right="0" w:firstLine="420"/>
      </w:pPr>
      <w:r>
        <w:t xml:space="preserve">⑶对化学性食物中毒要用热碱水彻底清洁接触过的容器、餐具、用具等，并对剩余的食物彻底清理，杜绝中毒隐患。 </w:t>
      </w:r>
    </w:p>
    <w:p>
      <w:pPr>
        <w:pStyle w:val="2"/>
        <w:keepNext w:val="0"/>
        <w:keepLines w:val="0"/>
        <w:widowControl/>
        <w:suppressLineNumbers w:val="0"/>
        <w:spacing w:before="0" w:beforeAutospacing="1" w:after="0" w:afterAutospacing="1"/>
        <w:ind w:left="0" w:right="0" w:firstLine="420"/>
      </w:pPr>
      <w:r>
        <w:t>4、食物中毒紧急报告制度</w:t>
      </w:r>
    </w:p>
    <w:p>
      <w:pPr>
        <w:pStyle w:val="2"/>
        <w:keepNext w:val="0"/>
        <w:keepLines w:val="0"/>
        <w:widowControl/>
        <w:suppressLineNumbers w:val="0"/>
        <w:spacing w:before="0" w:beforeAutospacing="1" w:after="0" w:afterAutospacing="1"/>
        <w:ind w:left="0" w:right="0" w:firstLine="420"/>
      </w:pPr>
      <w:r>
        <w:t>发生食物中毒或者疑似食物中毒事故和接收食物中毒事故的报告应及时填写《食物中毒事故报告登记表》并报告上级主管部门和食品药品监管部门，说明发生食物中毒的单位、地址、时间，中毒人数，以及食物中毒等有关内容。</w:t>
      </w:r>
    </w:p>
    <w:p>
      <w:pPr>
        <w:pStyle w:val="2"/>
        <w:keepNext w:val="0"/>
        <w:keepLines w:val="0"/>
        <w:widowControl/>
        <w:suppressLineNumbers w:val="0"/>
        <w:spacing w:before="0" w:beforeAutospacing="1" w:after="0" w:afterAutospacing="1"/>
        <w:ind w:left="0" w:right="0" w:firstLine="420"/>
      </w:pPr>
      <w:r>
        <w:t>5、善后及责任追究</w:t>
      </w:r>
    </w:p>
    <w:p>
      <w:pPr>
        <w:pStyle w:val="2"/>
        <w:keepNext w:val="0"/>
        <w:keepLines w:val="0"/>
        <w:widowControl/>
        <w:suppressLineNumbers w:val="0"/>
        <w:spacing w:before="0" w:beforeAutospacing="1" w:after="0" w:afterAutospacing="1"/>
        <w:ind w:left="0" w:right="0" w:firstLine="420"/>
      </w:pPr>
      <w:r>
        <w:t>⑴善后工作由食品安全突发事件应急处理工作小组集体研究，制定处置方案。</w:t>
      </w:r>
    </w:p>
    <w:p>
      <w:pPr>
        <w:pStyle w:val="2"/>
        <w:keepNext w:val="0"/>
        <w:keepLines w:val="0"/>
        <w:widowControl/>
        <w:suppressLineNumbers w:val="0"/>
        <w:spacing w:before="0" w:beforeAutospacing="1" w:after="0" w:afterAutospacing="1"/>
        <w:ind w:left="0" w:right="0" w:firstLine="420"/>
      </w:pPr>
      <w:r>
        <w:t>⑵责任追究属上级部门和司法机关管辖的，学校负责落实执行；属学校管辖的，由食堂食品安全突发事件应急领导小组依照相关法律法规之规定集体研究决定。</w:t>
      </w:r>
    </w:p>
    <w:p>
      <w:pPr>
        <w:pStyle w:val="2"/>
        <w:keepNext w:val="0"/>
        <w:keepLines w:val="0"/>
        <w:widowControl/>
        <w:suppressLineNumbers w:val="0"/>
        <w:spacing w:before="0" w:beforeAutospacing="1" w:after="0" w:afterAutospacing="1"/>
        <w:ind w:left="0" w:right="0" w:firstLine="420"/>
      </w:pPr>
      <w:r>
        <w:t>⑶事件处理结束后，立即着手清查隐患，堵塞漏洞，组织食品管理和从业人员全员培训，并对学生进行情况通报和相关教育。</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52B2075A"/>
    <w:rsid w:val="52B20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2023-08-26T08:31:00Z</dcterms:created>
  <dc:creator>Administrator</dc:creator>
  <cp:lastModifiedBy>Administrator</cp:lastModifiedBy>
  <dcterms:modified xsi:type="dcterms:W3CDTF">2023-08-26T08:32:27Z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13B36BD0C58348FAAAF677D2F4937EF8_11</vt:lpwstr>
  </property>
</Properties>
</file>